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AE" w:rsidRPr="00843EAE" w:rsidRDefault="00843EAE" w:rsidP="00843EAE">
      <w:pPr>
        <w:spacing w:line="360" w:lineRule="auto"/>
        <w:jc w:val="both"/>
        <w:rPr>
          <w:rFonts w:ascii="Verdana" w:eastAsia="Times New Roman" w:hAnsi="Verdana" w:cs="Arial"/>
          <w:b/>
          <w:sz w:val="32"/>
          <w:szCs w:val="32"/>
          <w:highlight w:val="lightGray"/>
          <w:lang w:eastAsia="de-DE"/>
        </w:rPr>
      </w:pPr>
      <w:r w:rsidRPr="00843EAE">
        <w:rPr>
          <w:rFonts w:ascii="Verdana" w:eastAsia="Times New Roman" w:hAnsi="Verdana" w:cs="Arial"/>
          <w:b/>
          <w:sz w:val="32"/>
          <w:szCs w:val="32"/>
          <w:highlight w:val="lightGray"/>
          <w:lang w:eastAsia="de-DE"/>
        </w:rPr>
        <w:t xml:space="preserve">Kursreihe „Stark durch Erziehung“ </w:t>
      </w:r>
    </w:p>
    <w:p w:rsidR="00843EAE" w:rsidRPr="00843EAE" w:rsidRDefault="00843EAE" w:rsidP="00843EAE">
      <w:pPr>
        <w:spacing w:line="360" w:lineRule="auto"/>
        <w:jc w:val="both"/>
        <w:rPr>
          <w:rFonts w:ascii="Verdana" w:eastAsia="Times New Roman" w:hAnsi="Verdana" w:cs="Arial"/>
          <w:b/>
          <w:sz w:val="32"/>
          <w:szCs w:val="32"/>
          <w:highlight w:val="lightGray"/>
          <w:lang w:eastAsia="de-DE"/>
        </w:rPr>
      </w:pPr>
      <w:bookmarkStart w:id="0" w:name="_GoBack"/>
    </w:p>
    <w:bookmarkEnd w:id="0"/>
    <w:p w:rsidR="00843EAE" w:rsidRPr="00843EAE" w:rsidRDefault="00843EAE" w:rsidP="00843EAE">
      <w:pPr>
        <w:spacing w:line="360" w:lineRule="auto"/>
        <w:jc w:val="both"/>
        <w:rPr>
          <w:rFonts w:ascii="Verdana" w:eastAsia="Times New Roman" w:hAnsi="Verdana" w:cs="Arial"/>
          <w:b/>
          <w:sz w:val="32"/>
          <w:szCs w:val="32"/>
          <w:highlight w:val="lightGray"/>
          <w:lang w:eastAsia="de-DE"/>
        </w:rPr>
      </w:pPr>
      <w:r w:rsidRPr="00843EAE">
        <w:rPr>
          <w:rFonts w:ascii="Verdana" w:eastAsia="Times New Roman" w:hAnsi="Verdana" w:cs="Arial"/>
          <w:b/>
          <w:sz w:val="32"/>
          <w:szCs w:val="32"/>
          <w:highlight w:val="lightGray"/>
          <w:lang w:eastAsia="de-DE"/>
        </w:rPr>
        <w:t>Programmübersicht 10/23 bis 04/24</w:t>
      </w:r>
    </w:p>
    <w:p w:rsidR="00843EAE" w:rsidRDefault="00843EAE" w:rsidP="00843EAE">
      <w:pPr>
        <w:spacing w:line="360" w:lineRule="auto"/>
        <w:jc w:val="both"/>
        <w:rPr>
          <w:rFonts w:ascii="Verdana" w:eastAsia="Times New Roman" w:hAnsi="Verdana" w:cs="Arial"/>
          <w:b/>
          <w:sz w:val="22"/>
          <w:szCs w:val="22"/>
          <w:highlight w:val="lightGray"/>
          <w:lang w:eastAsia="de-DE"/>
        </w:rPr>
      </w:pPr>
    </w:p>
    <w:p w:rsidR="00843EAE" w:rsidRDefault="00843EAE" w:rsidP="00843EAE">
      <w:pPr>
        <w:spacing w:line="360" w:lineRule="auto"/>
        <w:jc w:val="both"/>
        <w:rPr>
          <w:rFonts w:ascii="Verdana" w:eastAsia="Times New Roman" w:hAnsi="Verdana" w:cs="Arial"/>
          <w:b/>
          <w:sz w:val="22"/>
          <w:szCs w:val="22"/>
          <w:highlight w:val="lightGray"/>
          <w:lang w:eastAsia="de-DE"/>
        </w:rPr>
      </w:pPr>
      <w:r>
        <w:rPr>
          <w:rFonts w:ascii="Verdana" w:eastAsia="Times New Roman" w:hAnsi="Verdana" w:cs="Arial"/>
          <w:b/>
          <w:sz w:val="22"/>
          <w:szCs w:val="22"/>
          <w:highlight w:val="lightGray"/>
          <w:lang w:eastAsia="de-DE"/>
        </w:rPr>
        <w:t>Was Kinder für eine gute Entwicklung brauchen - ACHT SACHEN… die Erziehung stark machen</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Erziehung ist ein sehr vielfältiger Prozess und stellt alle, die mit Kindern zu tun haben immer wieder vor neue Aufgaben und Herausforderungen.</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Mittlerweile gibt es eine Vielzahl an Literatur zum Thema Erziehung. Der Vortrag beschäftigt sich mit den Dingen, die Kinder für eine gute Entwicklung brauchen. Themen werden sein: Liebe schenken, streiten dürfen, zuhören können, Grenzen setzen, Freiraum geben, Gefühle zeigen, Zeit haben und Mut machen. Dies sind die „Acht Sachen … die Erziehung stark machen“ und die Kinder für eine gute Entwicklung brauchen.</w:t>
      </w:r>
    </w:p>
    <w:p w:rsidR="00843EAE" w:rsidRDefault="00843EAE" w:rsidP="00843EAE">
      <w:pPr>
        <w:spacing w:line="360" w:lineRule="auto"/>
        <w:jc w:val="both"/>
        <w:rPr>
          <w:rFonts w:ascii="Verdana" w:eastAsia="Times New Roman" w:hAnsi="Verdana" w:cs="Times New Roman"/>
          <w:sz w:val="22"/>
          <w:szCs w:val="22"/>
          <w:lang w:eastAsia="de-DE"/>
        </w:rPr>
      </w:pPr>
      <w:r>
        <w:rPr>
          <w:rFonts w:ascii="Verdana" w:eastAsia="Calibri" w:hAnsi="Verdana" w:cs="Arial"/>
          <w:sz w:val="22"/>
          <w:szCs w:val="22"/>
          <w:u w:val="single"/>
        </w:rPr>
        <w:t>Referent:</w:t>
      </w:r>
      <w:r>
        <w:rPr>
          <w:rFonts w:ascii="Verdana" w:eastAsia="Calibri" w:hAnsi="Verdana" w:cs="Arial"/>
          <w:sz w:val="22"/>
          <w:szCs w:val="22"/>
        </w:rPr>
        <w:t xml:space="preserve"> Franz </w:t>
      </w:r>
      <w:proofErr w:type="spellStart"/>
      <w:r>
        <w:rPr>
          <w:rFonts w:ascii="Verdana" w:eastAsia="Calibri" w:hAnsi="Verdana" w:cs="Arial"/>
          <w:sz w:val="22"/>
          <w:szCs w:val="22"/>
        </w:rPr>
        <w:t>Klarner</w:t>
      </w:r>
      <w:proofErr w:type="spellEnd"/>
      <w:r>
        <w:rPr>
          <w:rFonts w:ascii="Verdana" w:eastAsia="Calibri" w:hAnsi="Verdana" w:cs="Arial"/>
          <w:sz w:val="22"/>
          <w:szCs w:val="22"/>
        </w:rPr>
        <w:t xml:space="preserve">, Dipl.-Psychologe, Leiter Beratungsstelle für Kinder, Jugendliche und Eltern Schwandorf </w:t>
      </w:r>
    </w:p>
    <w:p w:rsidR="00843EAE" w:rsidRDefault="00843EAE" w:rsidP="00843EAE">
      <w:pPr>
        <w:spacing w:line="360" w:lineRule="auto"/>
        <w:jc w:val="both"/>
        <w:rPr>
          <w:rFonts w:ascii="Verdana" w:eastAsia="Calibri" w:hAnsi="Verdana" w:cs="Arial"/>
          <w:sz w:val="22"/>
          <w:szCs w:val="22"/>
        </w:rPr>
      </w:pPr>
      <w:r>
        <w:rPr>
          <w:rFonts w:ascii="Verdana" w:eastAsia="Calibri" w:hAnsi="Verdana" w:cs="Arial"/>
          <w:sz w:val="22"/>
          <w:szCs w:val="22"/>
          <w:u w:val="single"/>
        </w:rPr>
        <w:t>Termin:</w:t>
      </w:r>
      <w:r>
        <w:rPr>
          <w:rFonts w:ascii="Verdana" w:eastAsia="Calibri" w:hAnsi="Verdana" w:cs="Arial"/>
          <w:sz w:val="22"/>
          <w:szCs w:val="22"/>
        </w:rPr>
        <w:t xml:space="preserve"> 12.10.23 um 19 Uhr</w:t>
      </w:r>
    </w:p>
    <w:p w:rsidR="00843EAE" w:rsidRDefault="00843EAE" w:rsidP="00843EAE">
      <w:pPr>
        <w:spacing w:line="360" w:lineRule="auto"/>
        <w:jc w:val="both"/>
        <w:rPr>
          <w:rFonts w:ascii="Verdana" w:eastAsia="Calibri" w:hAnsi="Verdana" w:cs="Arial"/>
          <w:sz w:val="22"/>
          <w:szCs w:val="22"/>
        </w:rPr>
      </w:pPr>
      <w:r>
        <w:rPr>
          <w:rFonts w:ascii="Verdana" w:eastAsia="Calibri" w:hAnsi="Verdana" w:cs="Arial"/>
          <w:sz w:val="22"/>
          <w:szCs w:val="22"/>
          <w:u w:val="single"/>
        </w:rPr>
        <w:t>Ort:</w:t>
      </w:r>
      <w:r>
        <w:rPr>
          <w:rFonts w:ascii="Verdana" w:eastAsia="Calibri" w:hAnsi="Verdana" w:cs="Arial"/>
          <w:sz w:val="22"/>
          <w:szCs w:val="22"/>
        </w:rPr>
        <w:t xml:space="preserve"> Bürgertreff Burglengenfeld, Europaplatz 1</w:t>
      </w:r>
    </w:p>
    <w:p w:rsidR="00843EAE" w:rsidRDefault="00843EAE" w:rsidP="00843EAE">
      <w:pPr>
        <w:spacing w:line="360" w:lineRule="auto"/>
        <w:jc w:val="both"/>
        <w:rPr>
          <w:rFonts w:ascii="Verdana" w:eastAsia="Calibri" w:hAnsi="Verdana" w:cs="Arial"/>
          <w:b/>
          <w:sz w:val="22"/>
          <w:szCs w:val="22"/>
        </w:rPr>
      </w:pPr>
      <w:r>
        <w:rPr>
          <w:rFonts w:ascii="Verdana" w:eastAsia="Calibri" w:hAnsi="Verdana" w:cs="Arial"/>
          <w:iCs/>
          <w:sz w:val="22"/>
          <w:szCs w:val="22"/>
          <w:u w:val="single"/>
        </w:rPr>
        <w:t>Anmeldung:</w:t>
      </w:r>
      <w:r>
        <w:rPr>
          <w:rFonts w:ascii="Verdana" w:eastAsia="Calibri" w:hAnsi="Verdana" w:cs="Arial"/>
          <w:iCs/>
          <w:sz w:val="22"/>
          <w:szCs w:val="22"/>
        </w:rPr>
        <w:t xml:space="preserve"> dringend erforderlich bei dem Verbund der Volkshochschulen </w:t>
      </w:r>
      <w:hyperlink r:id="rId4" w:history="1">
        <w:r>
          <w:rPr>
            <w:rStyle w:val="Hyperlink"/>
            <w:rFonts w:ascii="Verdana" w:eastAsia="Calibri" w:hAnsi="Verdana" w:cs="Arial"/>
            <w:iCs/>
            <w:color w:val="0563C1"/>
            <w:sz w:val="22"/>
            <w:szCs w:val="22"/>
          </w:rPr>
          <w:t>www.vhs-schwandorf-land.de</w:t>
        </w:r>
      </w:hyperlink>
    </w:p>
    <w:p w:rsidR="00843EAE" w:rsidRDefault="00843EAE" w:rsidP="00843EAE">
      <w:pPr>
        <w:spacing w:line="360" w:lineRule="auto"/>
        <w:jc w:val="both"/>
        <w:rPr>
          <w:rFonts w:ascii="Verdana" w:eastAsia="Calibri" w:hAnsi="Verdana" w:cs="Times New Roman"/>
          <w:sz w:val="22"/>
          <w:szCs w:val="22"/>
        </w:rPr>
      </w:pPr>
    </w:p>
    <w:p w:rsidR="00843EAE" w:rsidRDefault="00843EAE" w:rsidP="00843EAE">
      <w:pPr>
        <w:spacing w:line="360" w:lineRule="auto"/>
        <w:jc w:val="both"/>
        <w:rPr>
          <w:rFonts w:ascii="Verdana" w:eastAsia="Times New Roman" w:hAnsi="Verdana" w:cs="Arial"/>
          <w:b/>
          <w:sz w:val="22"/>
          <w:szCs w:val="22"/>
          <w:highlight w:val="lightGray"/>
          <w:lang w:eastAsia="de-DE"/>
        </w:rPr>
      </w:pPr>
      <w:r>
        <w:rPr>
          <w:rFonts w:ascii="Verdana" w:eastAsia="Times New Roman" w:hAnsi="Verdana" w:cs="Arial"/>
          <w:b/>
          <w:sz w:val="22"/>
          <w:szCs w:val="22"/>
          <w:highlight w:val="lightGray"/>
          <w:lang w:eastAsia="de-DE"/>
        </w:rPr>
        <w:t xml:space="preserve">Medien in der Familie: Online-Infoveranstaltung für Eltern von 6 – 10-Jährigen </w:t>
      </w:r>
    </w:p>
    <w:p w:rsidR="00843EAE" w:rsidRDefault="00843EAE" w:rsidP="00843EAE">
      <w:pPr>
        <w:autoSpaceDE w:val="0"/>
        <w:autoSpaceDN w:val="0"/>
        <w:adjustRightInd w:val="0"/>
        <w:spacing w:line="360" w:lineRule="auto"/>
        <w:jc w:val="both"/>
        <w:outlineLvl w:val="0"/>
        <w:rPr>
          <w:rFonts w:ascii="Verdana" w:eastAsia="Calibri" w:hAnsi="Verdana" w:cs="Arial"/>
          <w:sz w:val="22"/>
          <w:szCs w:val="22"/>
        </w:rPr>
      </w:pPr>
      <w:proofErr w:type="spellStart"/>
      <w:r>
        <w:rPr>
          <w:rFonts w:ascii="Verdana" w:eastAsia="Calibri" w:hAnsi="Verdana" w:cs="Arial"/>
          <w:sz w:val="22"/>
          <w:szCs w:val="22"/>
        </w:rPr>
        <w:t>Streamen</w:t>
      </w:r>
      <w:proofErr w:type="spellEnd"/>
      <w:r>
        <w:rPr>
          <w:rFonts w:ascii="Verdana" w:eastAsia="Calibri" w:hAnsi="Verdana" w:cs="Arial"/>
          <w:sz w:val="22"/>
          <w:szCs w:val="22"/>
        </w:rPr>
        <w:t>, Surfen, digitales Spielen – das familiäre Umfeld spielt für Kinder eine wichtige Rolle, wenn es um den richtigen Umgang mit Medien geht. Wir laden Sie ein, gemeinsam mit uns in das Thema kindliche Mediennutzung einzutauchen. Im Gespräch gehen wir u. a. diesen Fragen nach: Welche Vorbilder suchen und finden Kinder in den Medien? Medienkonsum: Wann ist es zu viel? Gewalt in den Medien: Welche Darstellungen sind für Kinder problematisch?</w:t>
      </w:r>
    </w:p>
    <w:p w:rsidR="00843EAE" w:rsidRDefault="00843EAE" w:rsidP="00843EAE">
      <w:pPr>
        <w:spacing w:line="360" w:lineRule="auto"/>
        <w:jc w:val="both"/>
        <w:rPr>
          <w:rFonts w:ascii="Verdana" w:eastAsia="Calibri" w:hAnsi="Verdana" w:cs="Arial"/>
          <w:sz w:val="22"/>
          <w:szCs w:val="22"/>
          <w:u w:val="single"/>
        </w:rPr>
      </w:pPr>
      <w:r>
        <w:rPr>
          <w:rFonts w:ascii="Verdana" w:eastAsia="Calibri" w:hAnsi="Verdana" w:cs="Arial"/>
          <w:sz w:val="22"/>
          <w:szCs w:val="22"/>
        </w:rPr>
        <w:t>Sie erhalten praktische Tipps, wie Sie Ihr Kind im Umgang mit Medien begleiten</w:t>
      </w:r>
      <w:r>
        <w:rPr>
          <w:rFonts w:ascii="Verdana" w:eastAsia="Calibri" w:hAnsi="Verdana" w:cs="Arial"/>
          <w:bCs/>
          <w:sz w:val="22"/>
          <w:szCs w:val="22"/>
        </w:rPr>
        <w:t xml:space="preserve"> und fördern können. </w:t>
      </w:r>
    </w:p>
    <w:p w:rsidR="00843EAE" w:rsidRDefault="00843EAE" w:rsidP="00843EAE">
      <w:pPr>
        <w:spacing w:line="360" w:lineRule="auto"/>
        <w:jc w:val="both"/>
        <w:rPr>
          <w:rFonts w:ascii="Verdana" w:eastAsia="Calibri" w:hAnsi="Verdana" w:cs="Times New Roman"/>
          <w:sz w:val="22"/>
          <w:szCs w:val="22"/>
        </w:rPr>
      </w:pPr>
      <w:r>
        <w:rPr>
          <w:rFonts w:ascii="Verdana" w:eastAsia="Calibri" w:hAnsi="Verdana" w:cs="Times New Roman"/>
          <w:sz w:val="22"/>
          <w:szCs w:val="22"/>
          <w:u w:val="single"/>
        </w:rPr>
        <w:t>Referent</w:t>
      </w:r>
      <w:r>
        <w:rPr>
          <w:rFonts w:ascii="Verdana" w:eastAsia="Calibri" w:hAnsi="Verdana" w:cs="Times New Roman"/>
          <w:sz w:val="22"/>
          <w:szCs w:val="22"/>
        </w:rPr>
        <w:t>:</w:t>
      </w:r>
      <w:r>
        <w:rPr>
          <w:rFonts w:ascii="Verdana" w:eastAsia="Calibri" w:hAnsi="Verdana" w:cs="Arial"/>
          <w:bCs/>
          <w:sz w:val="22"/>
          <w:szCs w:val="22"/>
        </w:rPr>
        <w:t xml:space="preserve"> </w:t>
      </w:r>
      <w:r>
        <w:rPr>
          <w:rFonts w:ascii="Verdana" w:eastAsia="Times New Roman" w:hAnsi="Verdana" w:cs="Arial"/>
          <w:bCs/>
          <w:sz w:val="22"/>
          <w:szCs w:val="22"/>
          <w:lang w:eastAsia="de-DE"/>
        </w:rPr>
        <w:t xml:space="preserve">Daniel </w:t>
      </w:r>
      <w:proofErr w:type="spellStart"/>
      <w:r>
        <w:rPr>
          <w:rFonts w:ascii="Verdana" w:eastAsia="Times New Roman" w:hAnsi="Verdana" w:cs="Arial"/>
          <w:bCs/>
          <w:sz w:val="22"/>
          <w:szCs w:val="22"/>
          <w:lang w:eastAsia="de-DE"/>
        </w:rPr>
        <w:t>Stümpfig</w:t>
      </w:r>
      <w:proofErr w:type="spellEnd"/>
      <w:r>
        <w:rPr>
          <w:rFonts w:ascii="Verdana" w:eastAsia="Times New Roman" w:hAnsi="Verdana" w:cs="Arial"/>
          <w:sz w:val="22"/>
          <w:szCs w:val="22"/>
          <w:lang w:eastAsia="de-DE"/>
        </w:rPr>
        <w:t xml:space="preserve">. </w:t>
      </w:r>
      <w:r>
        <w:rPr>
          <w:rFonts w:ascii="Verdana" w:eastAsia="Calibri" w:hAnsi="Verdana" w:cs="Times New Roman"/>
          <w:sz w:val="22"/>
          <w:szCs w:val="22"/>
        </w:rPr>
        <w:t xml:space="preserve">Die Stiftung Medienpädagogik Bayern stellt für die Informationsveranstaltung kostenfrei Referentinnen des Medienpädagogischen </w:t>
      </w:r>
      <w:r>
        <w:rPr>
          <w:rFonts w:ascii="Verdana" w:eastAsia="Calibri" w:hAnsi="Verdana" w:cs="Times New Roman"/>
          <w:sz w:val="22"/>
          <w:szCs w:val="22"/>
        </w:rPr>
        <w:lastRenderedPageBreak/>
        <w:t>Referentennetzwerks Bayern zur Verfügung. Das Projekt wird von der Bayerischen Staatskanzlei gefördert</w:t>
      </w:r>
    </w:p>
    <w:p w:rsidR="00843EAE" w:rsidRDefault="00843EAE" w:rsidP="00843EAE">
      <w:pPr>
        <w:spacing w:line="360" w:lineRule="auto"/>
        <w:jc w:val="both"/>
        <w:rPr>
          <w:rFonts w:ascii="Verdana" w:eastAsia="Times New Roman" w:hAnsi="Verdana" w:cs="Times New Roman"/>
          <w:sz w:val="22"/>
          <w:szCs w:val="22"/>
          <w:lang w:eastAsia="de-DE"/>
        </w:rPr>
      </w:pPr>
      <w:r>
        <w:rPr>
          <w:rFonts w:ascii="Verdana" w:eastAsia="Calibri" w:hAnsi="Verdana" w:cs="Times New Roman"/>
          <w:sz w:val="22"/>
          <w:szCs w:val="22"/>
          <w:u w:val="single"/>
        </w:rPr>
        <w:t>Termin:</w:t>
      </w:r>
      <w:r>
        <w:rPr>
          <w:rFonts w:ascii="Verdana" w:eastAsia="Calibri" w:hAnsi="Verdana" w:cs="Times New Roman"/>
          <w:sz w:val="22"/>
          <w:szCs w:val="22"/>
        </w:rPr>
        <w:t xml:space="preserve"> </w:t>
      </w:r>
      <w:r>
        <w:rPr>
          <w:rFonts w:ascii="Verdana" w:eastAsia="Times New Roman" w:hAnsi="Verdana" w:cs="Arial"/>
          <w:bCs/>
          <w:sz w:val="22"/>
          <w:szCs w:val="22"/>
          <w:lang w:eastAsia="de-DE"/>
        </w:rPr>
        <w:t xml:space="preserve">14.11.2023 um 19:00 </w:t>
      </w:r>
    </w:p>
    <w:p w:rsidR="00843EAE" w:rsidRDefault="00843EAE" w:rsidP="00843EAE">
      <w:pPr>
        <w:spacing w:line="360" w:lineRule="auto"/>
        <w:jc w:val="both"/>
        <w:rPr>
          <w:rFonts w:ascii="Verdana" w:eastAsia="Calibri" w:hAnsi="Verdana" w:cs="Times New Roman"/>
          <w:sz w:val="22"/>
          <w:szCs w:val="22"/>
        </w:rPr>
      </w:pPr>
      <w:r>
        <w:rPr>
          <w:rFonts w:ascii="Verdana" w:eastAsia="Calibri" w:hAnsi="Verdana" w:cs="Times New Roman"/>
          <w:sz w:val="22"/>
          <w:szCs w:val="22"/>
          <w:u w:val="single"/>
        </w:rPr>
        <w:t>Veranstaltungsort</w:t>
      </w:r>
      <w:r>
        <w:rPr>
          <w:rFonts w:ascii="Verdana" w:eastAsia="Calibri" w:hAnsi="Verdana" w:cs="Times New Roman"/>
          <w:sz w:val="22"/>
          <w:szCs w:val="22"/>
        </w:rPr>
        <w:t xml:space="preserve">: Online über </w:t>
      </w:r>
      <w:proofErr w:type="spellStart"/>
      <w:r>
        <w:rPr>
          <w:rFonts w:ascii="Verdana" w:eastAsia="Calibri" w:hAnsi="Verdana" w:cs="Arial"/>
          <w:sz w:val="22"/>
          <w:szCs w:val="22"/>
        </w:rPr>
        <w:t>BigBlueButton</w:t>
      </w:r>
      <w:proofErr w:type="spellEnd"/>
      <w:r>
        <w:rPr>
          <w:rFonts w:ascii="Verdana" w:eastAsia="Calibri" w:hAnsi="Verdana" w:cs="Arial"/>
          <w:sz w:val="22"/>
          <w:szCs w:val="22"/>
        </w:rPr>
        <w:t xml:space="preserve"> .</w:t>
      </w:r>
      <w:r>
        <w:rPr>
          <w:rFonts w:ascii="Verdana" w:eastAsia="Calibri" w:hAnsi="Verdana" w:cs="Arial"/>
          <w:sz w:val="22"/>
          <w:szCs w:val="22"/>
        </w:rPr>
        <w:br/>
        <w:t xml:space="preserve">Den Teilnahme-Link sowie weitere Informationen zur Nutzung der Software wird nach der Einladung per E-Mail zugesandt. </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u w:val="single"/>
          <w:lang w:eastAsia="de-DE"/>
        </w:rPr>
        <w:t>Anmeldung:</w:t>
      </w:r>
      <w:r>
        <w:rPr>
          <w:rFonts w:ascii="Verdana" w:eastAsia="Times New Roman" w:hAnsi="Verdana" w:cs="Arial"/>
          <w:sz w:val="22"/>
          <w:szCs w:val="22"/>
          <w:lang w:eastAsia="de-DE"/>
        </w:rPr>
        <w:t xml:space="preserve"> dringend erforderlich bei der </w:t>
      </w:r>
      <w:proofErr w:type="spellStart"/>
      <w:r>
        <w:rPr>
          <w:rFonts w:ascii="Verdana" w:eastAsia="Times New Roman" w:hAnsi="Verdana" w:cs="Arial"/>
          <w:sz w:val="22"/>
          <w:szCs w:val="22"/>
          <w:lang w:eastAsia="de-DE"/>
        </w:rPr>
        <w:t>vhs</w:t>
      </w:r>
      <w:proofErr w:type="spellEnd"/>
      <w:r>
        <w:rPr>
          <w:rFonts w:ascii="Verdana" w:eastAsia="Times New Roman" w:hAnsi="Verdana" w:cs="Arial"/>
          <w:sz w:val="22"/>
          <w:szCs w:val="22"/>
          <w:lang w:eastAsia="de-DE"/>
        </w:rPr>
        <w:t xml:space="preserve"> Schwandorf unter </w:t>
      </w:r>
      <w:hyperlink r:id="rId5" w:history="1">
        <w:r>
          <w:rPr>
            <w:rStyle w:val="Hyperlink"/>
            <w:rFonts w:ascii="Verdana" w:eastAsia="Times New Roman" w:hAnsi="Verdana" w:cs="Arial"/>
            <w:color w:val="0563C1"/>
            <w:sz w:val="22"/>
            <w:szCs w:val="22"/>
            <w:lang w:eastAsia="de-DE"/>
          </w:rPr>
          <w:t>vhs@schwandorf.de</w:t>
        </w:r>
      </w:hyperlink>
      <w:r>
        <w:rPr>
          <w:rFonts w:ascii="Verdana" w:eastAsia="Times New Roman" w:hAnsi="Verdana" w:cs="Arial"/>
          <w:sz w:val="22"/>
          <w:szCs w:val="22"/>
          <w:lang w:eastAsia="de-DE"/>
        </w:rPr>
        <w:t xml:space="preserve"> </w:t>
      </w:r>
    </w:p>
    <w:p w:rsidR="00843EAE" w:rsidRDefault="00843EAE" w:rsidP="00843EAE">
      <w:pPr>
        <w:spacing w:line="360" w:lineRule="auto"/>
        <w:jc w:val="both"/>
        <w:rPr>
          <w:rFonts w:ascii="Verdana" w:eastAsia="Calibri" w:hAnsi="Verdana" w:cs="Times New Roman"/>
          <w:iCs/>
          <w:sz w:val="22"/>
          <w:szCs w:val="22"/>
        </w:rPr>
      </w:pPr>
    </w:p>
    <w:p w:rsidR="00843EAE" w:rsidRDefault="00843EAE" w:rsidP="00843EAE">
      <w:pPr>
        <w:spacing w:line="360" w:lineRule="auto"/>
        <w:jc w:val="both"/>
        <w:rPr>
          <w:rFonts w:ascii="Verdana" w:eastAsia="Calibri" w:hAnsi="Verdana" w:cs="Arial"/>
          <w:b/>
          <w:bCs/>
          <w:sz w:val="22"/>
          <w:szCs w:val="22"/>
          <w:highlight w:val="lightGray"/>
          <w:lang w:eastAsia="de-DE"/>
        </w:rPr>
      </w:pPr>
      <w:r>
        <w:rPr>
          <w:rFonts w:ascii="Verdana" w:eastAsia="Calibri" w:hAnsi="Verdana" w:cs="Arial"/>
          <w:b/>
          <w:bCs/>
          <w:sz w:val="22"/>
          <w:szCs w:val="22"/>
          <w:highlight w:val="lightGray"/>
          <w:lang w:eastAsia="de-DE"/>
        </w:rPr>
        <w:t xml:space="preserve">Ängste bei Kindern und / oder Jugendlichen – natürliche Reaktion als Schutz vor Gefahren oder doch schon Belastung und Einschränkung? </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 xml:space="preserve">Die meisten Kinder und Jugendlichen kennen Ängste. Angst kann lebensrettend sein, da sie uns in die Lage versetzt, bei Gefahr schnell handeln zu können. Angst betrifft den ganzen Menschen. </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Doch wann wird die Angst bei Kindern und Jugendlichen zur Krankheit?</w:t>
      </w:r>
      <w:r>
        <w:rPr>
          <w:rFonts w:ascii="Verdana" w:eastAsia="Times New Roman" w:hAnsi="Verdana" w:cs="Arial"/>
          <w:sz w:val="22"/>
          <w:szCs w:val="22"/>
          <w:lang w:eastAsia="de-DE"/>
        </w:rPr>
        <w:br/>
        <w:t>Ständige Angst ist sehr belastend und anstrengend. Kinder und Jugendliche sind dann in ihrem Alltag sehr eingeschränkt, sie vermeiden z.B. Situationen, in denen sie Angst haben könnten. Dies führt zu einem großen Leiden bei ihnen selbst, aber auch in der Familie und zu vielen Problemen im Alltag.</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Der Vortrag richtet sich an (Tages-) Eltern und Fachkräfte in der Kinder- und Jugendarbeit, die etwas über Angst lernen wollen, die verschiedenen Formen und Möglichkeiten kennenlernen wollen, mit der Angst besser umgehen zu können.</w:t>
      </w:r>
    </w:p>
    <w:p w:rsidR="00843EAE" w:rsidRDefault="00843EAE" w:rsidP="00843EAE">
      <w:pPr>
        <w:spacing w:line="360" w:lineRule="auto"/>
        <w:jc w:val="both"/>
        <w:rPr>
          <w:rFonts w:ascii="Verdana" w:eastAsia="Times New Roman" w:hAnsi="Verdana" w:cs="Arial"/>
          <w:sz w:val="22"/>
          <w:szCs w:val="22"/>
          <w:u w:val="single"/>
          <w:lang w:eastAsia="de-DE"/>
        </w:rPr>
      </w:pPr>
      <w:r>
        <w:rPr>
          <w:rFonts w:ascii="Verdana" w:eastAsia="Times New Roman" w:hAnsi="Verdana" w:cs="Arial"/>
          <w:sz w:val="22"/>
          <w:szCs w:val="22"/>
          <w:u w:val="single"/>
          <w:lang w:eastAsia="de-DE"/>
        </w:rPr>
        <w:t>Referentin:</w:t>
      </w:r>
      <w:r>
        <w:rPr>
          <w:rFonts w:ascii="Verdana" w:eastAsia="Times New Roman" w:hAnsi="Verdana" w:cs="Arial"/>
          <w:sz w:val="22"/>
          <w:szCs w:val="22"/>
          <w:lang w:eastAsia="de-DE"/>
        </w:rPr>
        <w:t xml:space="preserve"> Anita Gradl, Kinder- und Jugendlichen Psychotherapeutin</w:t>
      </w:r>
      <w:r>
        <w:rPr>
          <w:rFonts w:ascii="Verdana" w:eastAsia="Times New Roman" w:hAnsi="Verdana" w:cs="Arial"/>
          <w:sz w:val="22"/>
          <w:szCs w:val="22"/>
          <w:u w:val="single"/>
          <w:lang w:eastAsia="de-DE"/>
        </w:rPr>
        <w:t xml:space="preserve">  </w:t>
      </w:r>
    </w:p>
    <w:p w:rsidR="00843EAE" w:rsidRDefault="00843EAE" w:rsidP="00843EAE">
      <w:pPr>
        <w:spacing w:line="360" w:lineRule="auto"/>
        <w:jc w:val="both"/>
        <w:rPr>
          <w:rFonts w:ascii="Verdana" w:eastAsia="Calibri" w:hAnsi="Verdana" w:cs="Arial"/>
          <w:sz w:val="22"/>
          <w:szCs w:val="22"/>
        </w:rPr>
      </w:pPr>
      <w:r>
        <w:rPr>
          <w:rFonts w:ascii="Verdana" w:eastAsia="Calibri" w:hAnsi="Verdana" w:cs="Arial"/>
          <w:sz w:val="22"/>
          <w:szCs w:val="22"/>
          <w:u w:val="single"/>
        </w:rPr>
        <w:t>Termin:</w:t>
      </w:r>
      <w:r>
        <w:rPr>
          <w:rFonts w:ascii="Verdana" w:eastAsia="Calibri" w:hAnsi="Verdana" w:cs="Arial"/>
          <w:sz w:val="22"/>
          <w:szCs w:val="22"/>
        </w:rPr>
        <w:t xml:space="preserve"> 10.01.24 um 19 Uhr</w:t>
      </w:r>
    </w:p>
    <w:p w:rsidR="00843EAE" w:rsidRDefault="00843EAE" w:rsidP="00843EAE">
      <w:pPr>
        <w:spacing w:line="360" w:lineRule="auto"/>
        <w:jc w:val="both"/>
        <w:rPr>
          <w:rFonts w:ascii="Verdana" w:eastAsia="Calibri" w:hAnsi="Verdana" w:cs="Arial"/>
          <w:iCs/>
          <w:sz w:val="22"/>
          <w:szCs w:val="22"/>
        </w:rPr>
      </w:pPr>
      <w:r>
        <w:rPr>
          <w:rFonts w:ascii="Verdana" w:eastAsia="Calibri" w:hAnsi="Verdana" w:cs="Arial"/>
          <w:iCs/>
          <w:sz w:val="22"/>
          <w:szCs w:val="22"/>
          <w:u w:val="single"/>
        </w:rPr>
        <w:t>Ort:</w:t>
      </w:r>
      <w:r>
        <w:rPr>
          <w:rFonts w:ascii="Verdana" w:eastAsia="Calibri" w:hAnsi="Verdana" w:cs="Arial"/>
          <w:iCs/>
          <w:sz w:val="22"/>
          <w:szCs w:val="22"/>
        </w:rPr>
        <w:t xml:space="preserve"> </w:t>
      </w:r>
      <w:proofErr w:type="spellStart"/>
      <w:r>
        <w:rPr>
          <w:rFonts w:ascii="Verdana" w:eastAsia="Calibri" w:hAnsi="Verdana" w:cs="Arial"/>
          <w:iCs/>
          <w:sz w:val="22"/>
          <w:szCs w:val="22"/>
        </w:rPr>
        <w:t>vhs</w:t>
      </w:r>
      <w:proofErr w:type="spellEnd"/>
      <w:r>
        <w:rPr>
          <w:rFonts w:ascii="Verdana" w:eastAsia="Calibri" w:hAnsi="Verdana" w:cs="Arial"/>
          <w:iCs/>
          <w:sz w:val="22"/>
          <w:szCs w:val="22"/>
        </w:rPr>
        <w:t xml:space="preserve"> Schwandorf, Kirchengasse 1 und Teilnahme in hybrid möglich </w:t>
      </w:r>
    </w:p>
    <w:p w:rsidR="00843EAE" w:rsidRDefault="00843EAE" w:rsidP="00843EAE">
      <w:pPr>
        <w:spacing w:line="360" w:lineRule="auto"/>
        <w:jc w:val="both"/>
        <w:rPr>
          <w:rFonts w:ascii="Verdana" w:eastAsia="Calibri" w:hAnsi="Verdana" w:cs="Arial"/>
          <w:iCs/>
          <w:sz w:val="22"/>
          <w:szCs w:val="22"/>
        </w:rPr>
      </w:pPr>
      <w:r>
        <w:rPr>
          <w:rFonts w:ascii="Verdana" w:eastAsia="Calibri" w:hAnsi="Verdana" w:cs="Arial"/>
          <w:iCs/>
          <w:sz w:val="22"/>
          <w:szCs w:val="22"/>
          <w:u w:val="single"/>
        </w:rPr>
        <w:t>Anmeldung:</w:t>
      </w:r>
      <w:r>
        <w:rPr>
          <w:rFonts w:ascii="Verdana" w:eastAsia="Calibri" w:hAnsi="Verdana" w:cs="Arial"/>
          <w:iCs/>
          <w:sz w:val="22"/>
          <w:szCs w:val="22"/>
        </w:rPr>
        <w:t xml:space="preserve"> dringend erforderlich bei der </w:t>
      </w:r>
      <w:proofErr w:type="spellStart"/>
      <w:r>
        <w:rPr>
          <w:rFonts w:ascii="Verdana" w:eastAsia="Calibri" w:hAnsi="Verdana" w:cs="Arial"/>
          <w:iCs/>
          <w:sz w:val="22"/>
          <w:szCs w:val="22"/>
        </w:rPr>
        <w:t>vhs</w:t>
      </w:r>
      <w:proofErr w:type="spellEnd"/>
      <w:r>
        <w:rPr>
          <w:rFonts w:ascii="Verdana" w:eastAsia="Calibri" w:hAnsi="Verdana" w:cs="Arial"/>
          <w:iCs/>
          <w:sz w:val="22"/>
          <w:szCs w:val="22"/>
        </w:rPr>
        <w:t xml:space="preserve"> Schwandorf unter </w:t>
      </w:r>
      <w:hyperlink r:id="rId6" w:history="1">
        <w:r>
          <w:rPr>
            <w:rStyle w:val="Hyperlink"/>
            <w:rFonts w:ascii="Verdana" w:eastAsia="Calibri" w:hAnsi="Verdana" w:cs="Arial"/>
            <w:iCs/>
            <w:sz w:val="22"/>
            <w:szCs w:val="22"/>
          </w:rPr>
          <w:t>vhs@schwandorf.de</w:t>
        </w:r>
      </w:hyperlink>
      <w:r>
        <w:rPr>
          <w:rFonts w:ascii="Verdana" w:eastAsia="Calibri" w:hAnsi="Verdana" w:cs="Arial"/>
          <w:iCs/>
          <w:sz w:val="22"/>
          <w:szCs w:val="22"/>
        </w:rPr>
        <w:t xml:space="preserve"> </w:t>
      </w:r>
    </w:p>
    <w:p w:rsidR="00843EAE" w:rsidRDefault="00843EAE" w:rsidP="00843EAE">
      <w:pPr>
        <w:spacing w:line="360" w:lineRule="auto"/>
        <w:jc w:val="both"/>
        <w:rPr>
          <w:rFonts w:ascii="Verdana" w:eastAsia="Calibri" w:hAnsi="Verdana" w:cs="Arial"/>
          <w:b/>
          <w:sz w:val="22"/>
          <w:szCs w:val="22"/>
        </w:rPr>
      </w:pPr>
    </w:p>
    <w:p w:rsidR="00843EAE" w:rsidRDefault="00843EAE" w:rsidP="00843EAE">
      <w:pPr>
        <w:spacing w:line="360" w:lineRule="auto"/>
        <w:jc w:val="both"/>
        <w:rPr>
          <w:rFonts w:ascii="Verdana" w:eastAsia="Calibri" w:hAnsi="Verdana" w:cs="Arial"/>
          <w:b/>
          <w:bCs/>
          <w:color w:val="000000"/>
          <w:sz w:val="22"/>
          <w:szCs w:val="22"/>
          <w:highlight w:val="lightGray"/>
          <w:lang w:eastAsia="de-DE"/>
        </w:rPr>
      </w:pPr>
      <w:r>
        <w:rPr>
          <w:rFonts w:ascii="Verdana" w:eastAsia="Calibri" w:hAnsi="Verdana" w:cs="Arial"/>
          <w:b/>
          <w:bCs/>
          <w:color w:val="000000"/>
          <w:sz w:val="22"/>
          <w:szCs w:val="22"/>
          <w:highlight w:val="lightGray"/>
          <w:lang w:eastAsia="de-DE"/>
        </w:rPr>
        <w:t>Hilfe, mein Kind hat Lernschwierigkeiten!“- Unterstützungsmöglichkeiten in der Schule/Zuhause und Möglichkeiten und Grenzen einer Lerntherapie</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 xml:space="preserve">Ihr Kind hat Schwierigkeiten beim Lesen, Schreiben oder Rechnen? Vielleicht ist die Ursache eine Lese-, Schreib- oder Rechenstörung oder es steht der Verdacht im Raum und Sie wissen nicht, an wen Sie sich wenden können? Eine solche (Verdachts-)Diagnose wirft häufig viele Fragen auf und stellt teilweise die gesamte Familie vor Herausforderungen. Die täglichen schulischen Anforderungen und </w:t>
      </w:r>
      <w:r>
        <w:rPr>
          <w:rFonts w:ascii="Verdana" w:eastAsia="Times New Roman" w:hAnsi="Verdana" w:cs="Arial"/>
          <w:sz w:val="22"/>
          <w:szCs w:val="22"/>
          <w:lang w:eastAsia="de-DE"/>
        </w:rPr>
        <w:lastRenderedPageBreak/>
        <w:t>Hausaufgabensituationen können zur Belastung werden und stellen die Eltern-Kind-Beziehung regelmäßig auf die Probe.</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An diesem Abend wollen wir gemeinsam mit Ihnen die wichtigsten Themen bezüglich des Umgangs mit der Entwicklungsstörung im Alltag erarbeiten. Wir möchten Ihnen praktische Tipps und Tricks mit auf den Weg geben und bestehende Fördermöglichkeiten und Anlaufstellen vorstellen, damit sie ihr Kind in seiner Entwicklung bestmöglich unterstützen zu können.</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u w:val="single"/>
          <w:lang w:eastAsia="de-DE"/>
        </w:rPr>
        <w:t>Referentinnen:</w:t>
      </w:r>
      <w:r>
        <w:rPr>
          <w:rFonts w:ascii="Verdana" w:eastAsia="Times New Roman" w:hAnsi="Verdana" w:cs="Arial"/>
          <w:sz w:val="22"/>
          <w:szCs w:val="22"/>
          <w:lang w:eastAsia="de-DE"/>
        </w:rPr>
        <w:t xml:space="preserve"> Lisa Viehauser; M. A. (Soziale Arbeit), </w:t>
      </w:r>
      <w:proofErr w:type="spellStart"/>
      <w:r>
        <w:rPr>
          <w:rFonts w:ascii="Verdana" w:eastAsia="Times New Roman" w:hAnsi="Verdana" w:cs="Arial"/>
          <w:sz w:val="22"/>
          <w:szCs w:val="22"/>
          <w:lang w:eastAsia="de-DE"/>
        </w:rPr>
        <w:t>Dyslexie</w:t>
      </w:r>
      <w:proofErr w:type="spellEnd"/>
      <w:r>
        <w:rPr>
          <w:rFonts w:ascii="Verdana" w:eastAsia="Times New Roman" w:hAnsi="Verdana" w:cs="Arial"/>
          <w:sz w:val="22"/>
          <w:szCs w:val="22"/>
          <w:lang w:eastAsia="de-DE"/>
        </w:rPr>
        <w:t xml:space="preserve">- und </w:t>
      </w:r>
      <w:proofErr w:type="spellStart"/>
      <w:r>
        <w:rPr>
          <w:rFonts w:ascii="Verdana" w:eastAsia="Times New Roman" w:hAnsi="Verdana" w:cs="Arial"/>
          <w:sz w:val="22"/>
          <w:szCs w:val="22"/>
          <w:lang w:eastAsia="de-DE"/>
        </w:rPr>
        <w:t>Dyskalkulietherapeutin</w:t>
      </w:r>
      <w:proofErr w:type="spellEnd"/>
      <w:r>
        <w:rPr>
          <w:rFonts w:ascii="Verdana" w:eastAsia="Times New Roman" w:hAnsi="Verdana" w:cs="Arial"/>
          <w:sz w:val="22"/>
          <w:szCs w:val="22"/>
          <w:lang w:eastAsia="de-DE"/>
        </w:rPr>
        <w:t xml:space="preserve"> (BVL®); und Carmen </w:t>
      </w:r>
      <w:proofErr w:type="spellStart"/>
      <w:r>
        <w:rPr>
          <w:rFonts w:ascii="Verdana" w:eastAsia="Times New Roman" w:hAnsi="Verdana" w:cs="Arial"/>
          <w:sz w:val="22"/>
          <w:szCs w:val="22"/>
          <w:lang w:eastAsia="de-DE"/>
        </w:rPr>
        <w:t>Schöckle</w:t>
      </w:r>
      <w:proofErr w:type="spellEnd"/>
      <w:r>
        <w:rPr>
          <w:rFonts w:ascii="Verdana" w:eastAsia="Times New Roman" w:hAnsi="Verdana" w:cs="Arial"/>
          <w:sz w:val="22"/>
          <w:szCs w:val="22"/>
          <w:lang w:eastAsia="de-DE"/>
        </w:rPr>
        <w:t xml:space="preserve">; B. A. (Pädagogik/Soziologie), </w:t>
      </w:r>
      <w:proofErr w:type="spellStart"/>
      <w:r>
        <w:rPr>
          <w:rFonts w:ascii="Verdana" w:eastAsia="Times New Roman" w:hAnsi="Verdana" w:cs="Arial"/>
          <w:sz w:val="22"/>
          <w:szCs w:val="22"/>
          <w:lang w:eastAsia="de-DE"/>
        </w:rPr>
        <w:t>Dyslexie</w:t>
      </w:r>
      <w:proofErr w:type="spellEnd"/>
      <w:r>
        <w:rPr>
          <w:rFonts w:ascii="Verdana" w:eastAsia="Times New Roman" w:hAnsi="Verdana" w:cs="Arial"/>
          <w:sz w:val="22"/>
          <w:szCs w:val="22"/>
          <w:lang w:eastAsia="de-DE"/>
        </w:rPr>
        <w:t xml:space="preserve">- und </w:t>
      </w:r>
      <w:proofErr w:type="spellStart"/>
      <w:r>
        <w:rPr>
          <w:rFonts w:ascii="Verdana" w:eastAsia="Times New Roman" w:hAnsi="Verdana" w:cs="Arial"/>
          <w:sz w:val="22"/>
          <w:szCs w:val="22"/>
          <w:lang w:eastAsia="de-DE"/>
        </w:rPr>
        <w:t>Dyskalkulietherapeutin</w:t>
      </w:r>
      <w:proofErr w:type="spellEnd"/>
      <w:r>
        <w:rPr>
          <w:rFonts w:ascii="Verdana" w:eastAsia="Times New Roman" w:hAnsi="Verdana" w:cs="Arial"/>
          <w:sz w:val="22"/>
          <w:szCs w:val="22"/>
          <w:lang w:eastAsia="de-DE"/>
        </w:rPr>
        <w:t xml:space="preserve"> </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u w:val="single"/>
          <w:lang w:eastAsia="de-DE"/>
        </w:rPr>
        <w:t xml:space="preserve">Termin: </w:t>
      </w:r>
      <w:r>
        <w:rPr>
          <w:rFonts w:ascii="Verdana" w:eastAsia="Times New Roman" w:hAnsi="Verdana" w:cs="Arial"/>
          <w:sz w:val="22"/>
          <w:szCs w:val="22"/>
          <w:lang w:eastAsia="de-DE"/>
        </w:rPr>
        <w:t>20.2.24 um 19 Uhr</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u w:val="single"/>
          <w:lang w:eastAsia="de-DE"/>
        </w:rPr>
        <w:t>Ort:</w:t>
      </w:r>
      <w:r>
        <w:rPr>
          <w:rFonts w:ascii="Verdana" w:eastAsia="Times New Roman" w:hAnsi="Verdana" w:cs="Arial"/>
          <w:sz w:val="22"/>
          <w:szCs w:val="22"/>
          <w:lang w:eastAsia="de-DE"/>
        </w:rPr>
        <w:t xml:space="preserve"> Mehrgenerationenhaus </w:t>
      </w:r>
      <w:proofErr w:type="spellStart"/>
      <w:r>
        <w:rPr>
          <w:rFonts w:ascii="Verdana" w:eastAsia="Times New Roman" w:hAnsi="Verdana" w:cs="Arial"/>
          <w:sz w:val="22"/>
          <w:szCs w:val="22"/>
          <w:lang w:eastAsia="de-DE"/>
        </w:rPr>
        <w:t>Wackersdorf</w:t>
      </w:r>
      <w:proofErr w:type="spellEnd"/>
      <w:r>
        <w:rPr>
          <w:rFonts w:ascii="Verdana" w:eastAsia="Times New Roman" w:hAnsi="Verdana" w:cs="Arial"/>
          <w:sz w:val="22"/>
          <w:szCs w:val="22"/>
          <w:lang w:eastAsia="de-DE"/>
        </w:rPr>
        <w:t>, Hauptstr. 15; Teilnahme auch in auch in hybrid möglich</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u w:val="single"/>
          <w:lang w:eastAsia="de-DE"/>
        </w:rPr>
        <w:t>Anmeldung:</w:t>
      </w:r>
      <w:r>
        <w:rPr>
          <w:rFonts w:ascii="Verdana" w:eastAsia="Times New Roman" w:hAnsi="Verdana" w:cs="Arial"/>
          <w:sz w:val="22"/>
          <w:szCs w:val="22"/>
          <w:lang w:eastAsia="de-DE"/>
        </w:rPr>
        <w:t xml:space="preserve"> dringend erforderlich bei der </w:t>
      </w:r>
      <w:proofErr w:type="spellStart"/>
      <w:r>
        <w:rPr>
          <w:rFonts w:ascii="Verdana" w:eastAsia="Times New Roman" w:hAnsi="Verdana" w:cs="Arial"/>
          <w:sz w:val="22"/>
          <w:szCs w:val="22"/>
          <w:lang w:eastAsia="de-DE"/>
        </w:rPr>
        <w:t>vhs</w:t>
      </w:r>
      <w:proofErr w:type="spellEnd"/>
      <w:r>
        <w:rPr>
          <w:rFonts w:ascii="Verdana" w:eastAsia="Times New Roman" w:hAnsi="Verdana" w:cs="Arial"/>
          <w:sz w:val="22"/>
          <w:szCs w:val="22"/>
          <w:lang w:eastAsia="de-DE"/>
        </w:rPr>
        <w:t xml:space="preserve"> Schwandorf unter </w:t>
      </w:r>
      <w:hyperlink r:id="rId7" w:history="1">
        <w:r>
          <w:rPr>
            <w:rStyle w:val="Hyperlink"/>
            <w:rFonts w:ascii="Verdana" w:eastAsia="Times New Roman" w:hAnsi="Verdana" w:cs="Arial"/>
            <w:color w:val="0563C1"/>
            <w:sz w:val="22"/>
            <w:szCs w:val="22"/>
            <w:lang w:eastAsia="de-DE"/>
          </w:rPr>
          <w:t>vhs@schwandorf.de</w:t>
        </w:r>
      </w:hyperlink>
      <w:r>
        <w:rPr>
          <w:rFonts w:ascii="Verdana" w:eastAsia="Times New Roman" w:hAnsi="Verdana" w:cs="Arial"/>
          <w:sz w:val="22"/>
          <w:szCs w:val="22"/>
          <w:lang w:eastAsia="de-DE"/>
        </w:rPr>
        <w:t xml:space="preserve"> </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 xml:space="preserve">    </w:t>
      </w:r>
    </w:p>
    <w:p w:rsidR="00843EAE" w:rsidRDefault="00843EAE" w:rsidP="00843EAE">
      <w:pPr>
        <w:jc w:val="both"/>
        <w:outlineLvl w:val="2"/>
        <w:rPr>
          <w:rFonts w:ascii="Verdana" w:eastAsia="Calibri" w:hAnsi="Verdana" w:cs="Arial"/>
          <w:b/>
          <w:bCs/>
          <w:color w:val="000000"/>
          <w:sz w:val="22"/>
          <w:szCs w:val="22"/>
          <w:highlight w:val="lightGray"/>
          <w:lang w:eastAsia="de-DE"/>
        </w:rPr>
      </w:pPr>
      <w:r>
        <w:rPr>
          <w:rFonts w:ascii="Verdana" w:eastAsia="Calibri" w:hAnsi="Verdana" w:cs="Arial"/>
          <w:b/>
          <w:bCs/>
          <w:color w:val="000000"/>
          <w:sz w:val="22"/>
          <w:szCs w:val="22"/>
          <w:highlight w:val="lightGray"/>
          <w:lang w:eastAsia="de-DE"/>
        </w:rPr>
        <w:t>Erziehung oder Beziehung? Verhalten oder Haltung?</w:t>
      </w:r>
    </w:p>
    <w:p w:rsidR="00843EAE" w:rsidRDefault="00843EAE" w:rsidP="00843EAE">
      <w:pPr>
        <w:jc w:val="both"/>
        <w:outlineLvl w:val="2"/>
        <w:rPr>
          <w:rFonts w:ascii="Verdana" w:eastAsia="Calibri" w:hAnsi="Verdana" w:cs="Arial"/>
          <w:b/>
          <w:bCs/>
          <w:color w:val="000000"/>
          <w:sz w:val="22"/>
          <w:szCs w:val="22"/>
          <w:highlight w:val="lightGray"/>
          <w:lang w:eastAsia="de-DE"/>
        </w:rPr>
      </w:pPr>
    </w:p>
    <w:p w:rsidR="00843EAE" w:rsidRDefault="00843EAE" w:rsidP="00843EAE">
      <w:pPr>
        <w:spacing w:line="360" w:lineRule="auto"/>
        <w:jc w:val="both"/>
        <w:outlineLvl w:val="2"/>
        <w:rPr>
          <w:rFonts w:ascii="Verdana" w:eastAsia="Times New Roman" w:hAnsi="Verdana" w:cs="Arial"/>
          <w:sz w:val="22"/>
          <w:szCs w:val="22"/>
          <w:lang w:eastAsia="de-DE"/>
        </w:rPr>
      </w:pPr>
      <w:r>
        <w:rPr>
          <w:rFonts w:ascii="Verdana" w:eastAsia="Times New Roman" w:hAnsi="Verdana" w:cs="Arial"/>
          <w:sz w:val="22"/>
          <w:szCs w:val="22"/>
          <w:lang w:eastAsia="de-DE"/>
        </w:rPr>
        <w:t>Erziehung und kindliche Entwicklung spielen sich immer zwischen zwei Grundbedürfnissen ab: einerseits wollen und sollen sich Kinder zu autonomen, selbstbestimmten Wesen entwickeln und andererseits steht das Bedürfnis nach Bindung, Zughörigkeit und Schutz. Der Vortrag spielt sich zwischen den beiden Fragen „Erziehung oder Beziehung?“ und „Verhalten oder Haltung“ ab. Der Referent verknüpft anhand Praxisbeispielen die wichtigsten Dimensionen von Erziehung. Je nach Alter der Kinder und Jugendlichen stehen unterschiedliche entwicklungspsychologische Aspekte im Mittelpunkt. Der Vortrag bietet Raum für Fragen und Diskussionen und spricht Eltern mit Kindern aller Altersstufen an.</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u w:val="single"/>
          <w:lang w:eastAsia="de-DE"/>
        </w:rPr>
        <w:t xml:space="preserve">Referent: </w:t>
      </w:r>
      <w:r>
        <w:rPr>
          <w:rFonts w:ascii="Verdana" w:eastAsia="Times New Roman" w:hAnsi="Verdana" w:cs="Arial"/>
          <w:sz w:val="22"/>
          <w:szCs w:val="22"/>
          <w:lang w:eastAsia="de-DE"/>
        </w:rPr>
        <w:t>German Grützner, Dipl. Sozialpädagoge, Erziehungsberatung Schwandorf</w:t>
      </w:r>
    </w:p>
    <w:p w:rsidR="00843EAE" w:rsidRDefault="00843EAE" w:rsidP="00843EAE">
      <w:pPr>
        <w:spacing w:line="360" w:lineRule="auto"/>
        <w:jc w:val="both"/>
        <w:rPr>
          <w:rFonts w:ascii="Verdana" w:eastAsia="Calibri" w:hAnsi="Verdana" w:cs="Arial"/>
          <w:sz w:val="22"/>
          <w:szCs w:val="22"/>
        </w:rPr>
      </w:pPr>
      <w:r>
        <w:rPr>
          <w:rFonts w:ascii="Verdana" w:eastAsia="Calibri" w:hAnsi="Verdana" w:cs="Arial"/>
          <w:sz w:val="22"/>
          <w:szCs w:val="22"/>
          <w:u w:val="single"/>
        </w:rPr>
        <w:t>Termin:</w:t>
      </w:r>
      <w:r>
        <w:rPr>
          <w:rFonts w:ascii="Verdana" w:eastAsia="Calibri" w:hAnsi="Verdana" w:cs="Arial"/>
          <w:sz w:val="22"/>
          <w:szCs w:val="22"/>
        </w:rPr>
        <w:t xml:space="preserve"> 19.3.24 um 19 Uhr</w:t>
      </w:r>
    </w:p>
    <w:p w:rsidR="00843EAE" w:rsidRDefault="00843EAE" w:rsidP="00843EAE">
      <w:pPr>
        <w:spacing w:line="360" w:lineRule="auto"/>
        <w:jc w:val="both"/>
        <w:rPr>
          <w:rFonts w:ascii="Verdana" w:eastAsia="Calibri" w:hAnsi="Verdana" w:cs="Arial"/>
          <w:sz w:val="22"/>
          <w:szCs w:val="22"/>
        </w:rPr>
      </w:pPr>
      <w:r>
        <w:rPr>
          <w:rFonts w:ascii="Verdana" w:eastAsia="Calibri" w:hAnsi="Verdana" w:cs="Arial"/>
          <w:sz w:val="22"/>
          <w:szCs w:val="22"/>
          <w:u w:val="single"/>
        </w:rPr>
        <w:t>Ort:</w:t>
      </w:r>
      <w:r>
        <w:rPr>
          <w:rFonts w:ascii="Verdana" w:eastAsia="Calibri" w:hAnsi="Verdana" w:cs="Arial"/>
          <w:sz w:val="22"/>
          <w:szCs w:val="22"/>
        </w:rPr>
        <w:t xml:space="preserve"> Fronfeste Neunburg, Im Berg 17</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Calibri" w:hAnsi="Verdana" w:cs="Times New Roman"/>
          <w:iCs/>
          <w:sz w:val="22"/>
          <w:szCs w:val="22"/>
          <w:u w:val="single"/>
        </w:rPr>
        <w:t>Anmeldung:</w:t>
      </w:r>
      <w:r>
        <w:rPr>
          <w:rFonts w:ascii="Verdana" w:eastAsia="Calibri" w:hAnsi="Verdana" w:cs="Times New Roman"/>
          <w:iCs/>
          <w:sz w:val="22"/>
          <w:szCs w:val="22"/>
        </w:rPr>
        <w:t xml:space="preserve"> dringend erforderlich bei dem Verbund der Volkshochschulen </w:t>
      </w:r>
      <w:hyperlink r:id="rId8" w:history="1">
        <w:r>
          <w:rPr>
            <w:rStyle w:val="Hyperlink"/>
            <w:rFonts w:ascii="Verdana" w:eastAsia="Calibri" w:hAnsi="Verdana" w:cs="Times New Roman"/>
            <w:iCs/>
            <w:color w:val="0563C1"/>
            <w:sz w:val="22"/>
            <w:szCs w:val="22"/>
          </w:rPr>
          <w:t>www.vhs-schwandorf-land.de</w:t>
        </w:r>
      </w:hyperlink>
      <w:r>
        <w:rPr>
          <w:rFonts w:ascii="Verdana" w:eastAsia="Times New Roman" w:hAnsi="Verdana" w:cs="Arial"/>
          <w:sz w:val="22"/>
          <w:szCs w:val="22"/>
          <w:lang w:eastAsia="de-DE"/>
        </w:rPr>
        <w:t xml:space="preserve">  </w:t>
      </w:r>
    </w:p>
    <w:p w:rsidR="00843EAE" w:rsidRDefault="00843EAE" w:rsidP="00843EAE">
      <w:pPr>
        <w:spacing w:line="360" w:lineRule="auto"/>
        <w:jc w:val="both"/>
        <w:rPr>
          <w:rFonts w:ascii="Verdana" w:eastAsia="Times New Roman" w:hAnsi="Verdana" w:cs="Arial"/>
          <w:sz w:val="22"/>
          <w:szCs w:val="22"/>
          <w:lang w:eastAsia="de-DE"/>
        </w:rPr>
      </w:pPr>
    </w:p>
    <w:p w:rsidR="00843EAE" w:rsidRDefault="00843EAE" w:rsidP="00843EAE">
      <w:pPr>
        <w:jc w:val="both"/>
        <w:outlineLvl w:val="2"/>
        <w:rPr>
          <w:rFonts w:ascii="Verdana" w:eastAsia="Calibri" w:hAnsi="Verdana" w:cs="Arial"/>
          <w:b/>
          <w:bCs/>
          <w:color w:val="000000"/>
          <w:sz w:val="22"/>
          <w:szCs w:val="22"/>
          <w:highlight w:val="lightGray"/>
          <w:lang w:eastAsia="de-DE"/>
        </w:rPr>
      </w:pPr>
      <w:r>
        <w:rPr>
          <w:rFonts w:ascii="Verdana" w:eastAsia="Calibri" w:hAnsi="Verdana" w:cs="Arial"/>
          <w:b/>
          <w:bCs/>
          <w:color w:val="000000"/>
          <w:sz w:val="22"/>
          <w:szCs w:val="22"/>
          <w:highlight w:val="lightGray"/>
          <w:lang w:eastAsia="de-DE"/>
        </w:rPr>
        <w:t xml:space="preserve">Die </w:t>
      </w:r>
      <w:proofErr w:type="spellStart"/>
      <w:r>
        <w:rPr>
          <w:rFonts w:ascii="Verdana" w:eastAsia="Calibri" w:hAnsi="Verdana" w:cs="Arial"/>
          <w:b/>
          <w:bCs/>
          <w:color w:val="000000"/>
          <w:sz w:val="22"/>
          <w:szCs w:val="22"/>
          <w:highlight w:val="lightGray"/>
          <w:lang w:eastAsia="de-DE"/>
        </w:rPr>
        <w:t>Verwöhnfalle</w:t>
      </w:r>
      <w:proofErr w:type="spellEnd"/>
      <w:r>
        <w:rPr>
          <w:rFonts w:ascii="Verdana" w:eastAsia="Calibri" w:hAnsi="Verdana" w:cs="Arial"/>
          <w:b/>
          <w:bCs/>
          <w:color w:val="000000"/>
          <w:sz w:val="22"/>
          <w:szCs w:val="22"/>
          <w:highlight w:val="lightGray"/>
          <w:lang w:eastAsia="de-DE"/>
        </w:rPr>
        <w:t xml:space="preserve"> – Grenzen setzen</w:t>
      </w:r>
    </w:p>
    <w:p w:rsidR="00843EAE" w:rsidRDefault="00843EAE" w:rsidP="00843EAE">
      <w:pPr>
        <w:jc w:val="both"/>
        <w:outlineLvl w:val="2"/>
        <w:rPr>
          <w:rFonts w:ascii="Verdana" w:eastAsia="Times New Roman" w:hAnsi="Verdana" w:cs="Arial"/>
          <w:b/>
          <w:color w:val="000000"/>
          <w:sz w:val="22"/>
          <w:szCs w:val="22"/>
          <w:highlight w:val="lightGray"/>
          <w:lang w:eastAsia="de-DE"/>
        </w:rPr>
      </w:pPr>
    </w:p>
    <w:p w:rsidR="00843EAE" w:rsidRDefault="00843EAE" w:rsidP="00843EAE">
      <w:pPr>
        <w:spacing w:line="360" w:lineRule="auto"/>
        <w:jc w:val="both"/>
        <w:rPr>
          <w:rFonts w:ascii="Verdana" w:eastAsia="Times New Roman" w:hAnsi="Verdana" w:cs="Arial"/>
          <w:color w:val="000000"/>
          <w:sz w:val="22"/>
          <w:szCs w:val="22"/>
          <w:lang w:eastAsia="de-DE"/>
        </w:rPr>
      </w:pPr>
      <w:r>
        <w:rPr>
          <w:rFonts w:ascii="Verdana" w:eastAsia="Times New Roman" w:hAnsi="Verdana" w:cs="Arial"/>
          <w:color w:val="000000"/>
          <w:sz w:val="22"/>
          <w:szCs w:val="22"/>
          <w:lang w:eastAsia="de-DE"/>
        </w:rPr>
        <w:lastRenderedPageBreak/>
        <w:t>Grenzen setzen, ja klar! Aber welche und wie und womit? Und wie war das nochmal mit der Konsequenz? Fragen über Fragen, die Grund genug sind, ein grenzenloses Erziehungsthema in den Mittelpunkt zu stellen. Der rote Faden dabei: Grenzen schenken Freiheit. Mit alltagsnahen Impulsen und einem Lächeln trotz aller Konsequenz &amp; Co. suchen wir nach brauchbaren Beispielen und Tipps für unseren täglichen Job als Mama oder Papa. </w:t>
      </w:r>
    </w:p>
    <w:p w:rsidR="00843EAE" w:rsidRDefault="00843EAE" w:rsidP="00843EAE">
      <w:pPr>
        <w:spacing w:line="360" w:lineRule="auto"/>
        <w:jc w:val="both"/>
        <w:rPr>
          <w:rFonts w:ascii="Verdana" w:eastAsia="Calibri" w:hAnsi="Verdana" w:cs="Times New Roman"/>
          <w:sz w:val="22"/>
          <w:szCs w:val="22"/>
        </w:rPr>
      </w:pPr>
      <w:r>
        <w:rPr>
          <w:rFonts w:ascii="Verdana" w:eastAsia="Times New Roman" w:hAnsi="Verdana" w:cs="Times New Roman"/>
          <w:color w:val="000000"/>
          <w:sz w:val="22"/>
          <w:szCs w:val="22"/>
          <w:u w:val="single"/>
          <w:lang w:eastAsia="de-DE"/>
        </w:rPr>
        <w:t>Referentin:</w:t>
      </w:r>
      <w:r>
        <w:rPr>
          <w:rFonts w:ascii="Verdana" w:eastAsia="Calibri" w:hAnsi="Verdana" w:cs="Times New Roman"/>
          <w:sz w:val="22"/>
          <w:szCs w:val="22"/>
        </w:rPr>
        <w:t xml:space="preserve"> Kathrin </w:t>
      </w:r>
      <w:proofErr w:type="spellStart"/>
      <w:r>
        <w:rPr>
          <w:rFonts w:ascii="Verdana" w:eastAsia="Calibri" w:hAnsi="Verdana" w:cs="Times New Roman"/>
          <w:sz w:val="22"/>
          <w:szCs w:val="22"/>
        </w:rPr>
        <w:t>Karban</w:t>
      </w:r>
      <w:proofErr w:type="spellEnd"/>
      <w:r>
        <w:rPr>
          <w:rFonts w:ascii="Verdana" w:eastAsia="Calibri" w:hAnsi="Verdana" w:cs="Times New Roman"/>
          <w:sz w:val="22"/>
          <w:szCs w:val="22"/>
        </w:rPr>
        <w:t xml:space="preserve">-Völkl (Religionspädagogin FH, Gestaltpädagogin) </w:t>
      </w:r>
    </w:p>
    <w:p w:rsidR="00843EAE" w:rsidRDefault="00843EAE" w:rsidP="00843EAE">
      <w:pPr>
        <w:spacing w:line="360" w:lineRule="auto"/>
        <w:jc w:val="both"/>
        <w:rPr>
          <w:rFonts w:ascii="Verdana" w:eastAsia="Calibri" w:hAnsi="Verdana" w:cs="Times New Roman"/>
          <w:sz w:val="22"/>
          <w:szCs w:val="22"/>
        </w:rPr>
      </w:pPr>
      <w:r>
        <w:rPr>
          <w:rFonts w:ascii="Verdana" w:eastAsia="Calibri" w:hAnsi="Verdana" w:cs="Times New Roman"/>
          <w:sz w:val="22"/>
          <w:szCs w:val="22"/>
          <w:u w:val="single"/>
        </w:rPr>
        <w:t>Termin:</w:t>
      </w:r>
      <w:r>
        <w:rPr>
          <w:rFonts w:ascii="Verdana" w:eastAsia="Calibri" w:hAnsi="Verdana" w:cs="Times New Roman"/>
          <w:sz w:val="22"/>
          <w:szCs w:val="22"/>
        </w:rPr>
        <w:t xml:space="preserve"> 16.04.24 um 19.00 Uhr</w:t>
      </w:r>
    </w:p>
    <w:p w:rsidR="00843EAE" w:rsidRDefault="00843EAE" w:rsidP="00843EAE">
      <w:pPr>
        <w:spacing w:line="360" w:lineRule="auto"/>
        <w:jc w:val="both"/>
        <w:rPr>
          <w:rFonts w:ascii="Verdana" w:eastAsia="Calibri" w:hAnsi="Verdana" w:cs="Times New Roman"/>
          <w:sz w:val="22"/>
          <w:szCs w:val="22"/>
        </w:rPr>
      </w:pPr>
      <w:r>
        <w:rPr>
          <w:rFonts w:ascii="Verdana" w:eastAsia="Calibri" w:hAnsi="Verdana" w:cs="Times New Roman"/>
          <w:sz w:val="22"/>
          <w:szCs w:val="22"/>
          <w:u w:val="single"/>
        </w:rPr>
        <w:t>Veranstaltungsort</w:t>
      </w:r>
      <w:r>
        <w:rPr>
          <w:rFonts w:ascii="Verdana" w:eastAsia="Calibri" w:hAnsi="Verdana" w:cs="Times New Roman"/>
          <w:sz w:val="22"/>
          <w:szCs w:val="22"/>
        </w:rPr>
        <w:t xml:space="preserve">: Emil-Kemmer-Haus Oberviechtach, </w:t>
      </w:r>
      <w:proofErr w:type="spellStart"/>
      <w:r>
        <w:rPr>
          <w:rFonts w:ascii="Verdana" w:eastAsia="Calibri" w:hAnsi="Verdana" w:cs="Times New Roman"/>
          <w:sz w:val="22"/>
          <w:szCs w:val="22"/>
        </w:rPr>
        <w:t>Schönseer</w:t>
      </w:r>
      <w:proofErr w:type="spellEnd"/>
      <w:r>
        <w:rPr>
          <w:rFonts w:ascii="Verdana" w:eastAsia="Calibri" w:hAnsi="Verdana" w:cs="Times New Roman"/>
          <w:sz w:val="22"/>
          <w:szCs w:val="22"/>
        </w:rPr>
        <w:t xml:space="preserve"> Straße 47</w:t>
      </w:r>
    </w:p>
    <w:p w:rsidR="00843EAE" w:rsidRDefault="00843EAE" w:rsidP="00843EAE">
      <w:pPr>
        <w:spacing w:line="360" w:lineRule="auto"/>
        <w:jc w:val="both"/>
        <w:rPr>
          <w:rFonts w:ascii="Verdana" w:eastAsia="Calibri" w:hAnsi="Verdana" w:cs="Times New Roman"/>
          <w:iCs/>
          <w:sz w:val="22"/>
          <w:szCs w:val="22"/>
        </w:rPr>
      </w:pPr>
      <w:r>
        <w:rPr>
          <w:rFonts w:ascii="Verdana" w:eastAsia="Calibri" w:hAnsi="Verdana" w:cs="Times New Roman"/>
          <w:iCs/>
          <w:sz w:val="22"/>
          <w:szCs w:val="22"/>
          <w:u w:val="single"/>
        </w:rPr>
        <w:t>Anmeldung:</w:t>
      </w:r>
      <w:r>
        <w:rPr>
          <w:rFonts w:ascii="Verdana" w:eastAsia="Calibri" w:hAnsi="Verdana" w:cs="Times New Roman"/>
          <w:iCs/>
          <w:sz w:val="22"/>
          <w:szCs w:val="22"/>
        </w:rPr>
        <w:t xml:space="preserve"> dringend erforderlich bei der KEB </w:t>
      </w:r>
      <w:hyperlink r:id="rId9" w:history="1">
        <w:r>
          <w:rPr>
            <w:rStyle w:val="Hyperlink"/>
            <w:rFonts w:ascii="Verdana" w:eastAsia="Times New Roman" w:hAnsi="Verdana" w:cs="Times New Roman"/>
            <w:color w:val="0563C1"/>
            <w:sz w:val="22"/>
            <w:szCs w:val="22"/>
          </w:rPr>
          <w:t>info@keb-schwandorf.de</w:t>
        </w:r>
      </w:hyperlink>
      <w:r>
        <w:rPr>
          <w:rFonts w:ascii="Verdana" w:eastAsia="Times New Roman" w:hAnsi="Verdana" w:cs="Times New Roman"/>
          <w:sz w:val="22"/>
          <w:szCs w:val="22"/>
        </w:rPr>
        <w:t xml:space="preserve"> oder online über </w:t>
      </w:r>
      <w:hyperlink r:id="rId10" w:history="1">
        <w:r>
          <w:rPr>
            <w:rStyle w:val="Hyperlink"/>
            <w:rFonts w:ascii="Verdana" w:eastAsia="Times New Roman" w:hAnsi="Verdana" w:cs="Times New Roman"/>
            <w:color w:val="0563C1"/>
            <w:sz w:val="22"/>
            <w:szCs w:val="22"/>
          </w:rPr>
          <w:t>www.keb-schwandorf.de</w:t>
        </w:r>
      </w:hyperlink>
      <w:r>
        <w:rPr>
          <w:rFonts w:ascii="Verdana" w:eastAsia="Times New Roman" w:hAnsi="Verdana" w:cs="Times New Roman"/>
          <w:sz w:val="22"/>
          <w:szCs w:val="22"/>
        </w:rPr>
        <w:t xml:space="preserve"> </w:t>
      </w:r>
    </w:p>
    <w:p w:rsidR="00843EAE" w:rsidRDefault="00843EAE" w:rsidP="00843EAE">
      <w:pPr>
        <w:jc w:val="both"/>
        <w:rPr>
          <w:rFonts w:ascii="Verdana" w:eastAsia="Calibri" w:hAnsi="Verdana" w:cs="Arial"/>
          <w:sz w:val="22"/>
          <w:szCs w:val="22"/>
        </w:rPr>
      </w:pPr>
    </w:p>
    <w:p w:rsidR="00843EAE" w:rsidRDefault="00843EAE" w:rsidP="00843EAE">
      <w:pPr>
        <w:spacing w:line="360" w:lineRule="auto"/>
        <w:jc w:val="both"/>
        <w:rPr>
          <w:rFonts w:ascii="Verdana" w:eastAsia="Calibri" w:hAnsi="Verdana" w:cs="Arial"/>
          <w:b/>
          <w:bCs/>
          <w:color w:val="000000"/>
          <w:sz w:val="22"/>
          <w:szCs w:val="22"/>
          <w:highlight w:val="lightGray"/>
          <w:lang w:eastAsia="de-DE"/>
        </w:rPr>
      </w:pPr>
      <w:r>
        <w:rPr>
          <w:rFonts w:ascii="Verdana" w:eastAsia="Calibri" w:hAnsi="Verdana" w:cs="Arial"/>
          <w:b/>
          <w:bCs/>
          <w:color w:val="000000"/>
          <w:sz w:val="22"/>
          <w:szCs w:val="22"/>
          <w:highlight w:val="lightGray"/>
          <w:lang w:eastAsia="de-DE"/>
        </w:rPr>
        <w:t>Einfach Lesen/ Einfach Schreiben</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 xml:space="preserve">Wenn Sie jetzt denken "Schön </w:t>
      </w:r>
      <w:proofErr w:type="gramStart"/>
      <w:r>
        <w:rPr>
          <w:rFonts w:ascii="Verdana" w:eastAsia="Times New Roman" w:hAnsi="Verdana" w:cs="Arial"/>
          <w:sz w:val="22"/>
          <w:szCs w:val="22"/>
          <w:lang w:eastAsia="de-DE"/>
        </w:rPr>
        <w:t>wär´s"</w:t>
      </w:r>
      <w:proofErr w:type="gramEnd"/>
      <w:r>
        <w:rPr>
          <w:rFonts w:ascii="Verdana" w:eastAsia="Times New Roman" w:hAnsi="Verdana" w:cs="Arial"/>
          <w:sz w:val="22"/>
          <w:szCs w:val="22"/>
          <w:lang w:eastAsia="de-DE"/>
        </w:rPr>
        <w:t>, dann sind Sie hier genau richtig!</w:t>
      </w:r>
    </w:p>
    <w:p w:rsidR="00843EAE" w:rsidRDefault="00843EAE" w:rsidP="00843EAE">
      <w:pPr>
        <w:spacing w:line="360" w:lineRule="auto"/>
        <w:jc w:val="both"/>
        <w:rPr>
          <w:rFonts w:ascii="Verdana" w:eastAsia="Times New Roman" w:hAnsi="Verdana" w:cs="Arial"/>
          <w:sz w:val="22"/>
          <w:szCs w:val="22"/>
          <w:lang w:eastAsia="de-DE"/>
        </w:rPr>
      </w:pPr>
      <w:r>
        <w:rPr>
          <w:rFonts w:ascii="Verdana" w:eastAsia="Times New Roman" w:hAnsi="Verdana" w:cs="Arial"/>
          <w:sz w:val="22"/>
          <w:szCs w:val="22"/>
          <w:lang w:eastAsia="de-DE"/>
        </w:rPr>
        <w:t xml:space="preserve">Wenn es so einfach wäre, dann würden es ja alle tun. Karin </w:t>
      </w:r>
      <w:proofErr w:type="spellStart"/>
      <w:r>
        <w:rPr>
          <w:rFonts w:ascii="Verdana" w:eastAsia="Times New Roman" w:hAnsi="Verdana" w:cs="Arial"/>
          <w:sz w:val="22"/>
          <w:szCs w:val="22"/>
          <w:lang w:eastAsia="de-DE"/>
        </w:rPr>
        <w:t>Wilnauer</w:t>
      </w:r>
      <w:proofErr w:type="spellEnd"/>
      <w:r>
        <w:rPr>
          <w:rFonts w:ascii="Verdana" w:eastAsia="Times New Roman" w:hAnsi="Verdana" w:cs="Arial"/>
          <w:sz w:val="22"/>
          <w:szCs w:val="22"/>
          <w:lang w:eastAsia="de-DE"/>
        </w:rPr>
        <w:t xml:space="preserve"> stellt ihnen die Grundlagen für einen guten Umgang mit Buchstaben und spannende Lektüren für die Grundschule vor. Nicht dass es ihnen zu Hause so geht wie dem Löwen aus "Die Geschichte vom Löwen, der nicht schreiben konnte " von Martin </w:t>
      </w:r>
      <w:proofErr w:type="spellStart"/>
      <w:r>
        <w:rPr>
          <w:rFonts w:ascii="Verdana" w:eastAsia="Times New Roman" w:hAnsi="Verdana" w:cs="Arial"/>
          <w:sz w:val="22"/>
          <w:szCs w:val="22"/>
          <w:lang w:eastAsia="de-DE"/>
        </w:rPr>
        <w:t>Baltscheit</w:t>
      </w:r>
      <w:proofErr w:type="spellEnd"/>
      <w:r>
        <w:rPr>
          <w:rFonts w:ascii="Verdana" w:eastAsia="Times New Roman" w:hAnsi="Verdana" w:cs="Arial"/>
          <w:sz w:val="22"/>
          <w:szCs w:val="22"/>
          <w:lang w:eastAsia="de-DE"/>
        </w:rPr>
        <w:t xml:space="preserve">: "Der Löwe konnte nicht schreiben. Aber das störte den Löwen nicht, denn der Löwe konnte brüllen und Zähne zeigen. Und mehr brauchte der Löwe nicht." </w:t>
      </w:r>
    </w:p>
    <w:p w:rsidR="00843EAE" w:rsidRDefault="00843EAE" w:rsidP="00843EAE">
      <w:pPr>
        <w:spacing w:line="360" w:lineRule="auto"/>
        <w:jc w:val="both"/>
        <w:rPr>
          <w:rFonts w:ascii="Verdana" w:eastAsia="Times New Roman" w:hAnsi="Verdana" w:cs="Arial"/>
          <w:sz w:val="22"/>
          <w:szCs w:val="22"/>
          <w:u w:val="single"/>
          <w:lang w:eastAsia="de-DE"/>
        </w:rPr>
      </w:pPr>
      <w:r>
        <w:rPr>
          <w:rFonts w:ascii="Verdana" w:eastAsia="Times New Roman" w:hAnsi="Verdana" w:cs="Arial"/>
          <w:sz w:val="22"/>
          <w:szCs w:val="22"/>
          <w:u w:val="single"/>
          <w:lang w:eastAsia="de-DE"/>
        </w:rPr>
        <w:t xml:space="preserve">Referentin: </w:t>
      </w:r>
      <w:r>
        <w:rPr>
          <w:rFonts w:ascii="Verdana" w:eastAsia="Times New Roman" w:hAnsi="Verdana" w:cs="Arial"/>
          <w:sz w:val="22"/>
          <w:szCs w:val="22"/>
          <w:lang w:eastAsia="de-DE"/>
        </w:rPr>
        <w:t xml:space="preserve">Karin </w:t>
      </w:r>
      <w:proofErr w:type="spellStart"/>
      <w:r>
        <w:rPr>
          <w:rFonts w:ascii="Verdana" w:eastAsia="Times New Roman" w:hAnsi="Verdana" w:cs="Arial"/>
          <w:sz w:val="22"/>
          <w:szCs w:val="22"/>
          <w:lang w:eastAsia="de-DE"/>
        </w:rPr>
        <w:t>Wilnauer</w:t>
      </w:r>
      <w:proofErr w:type="spellEnd"/>
      <w:r>
        <w:rPr>
          <w:rFonts w:ascii="Verdana" w:eastAsia="Times New Roman" w:hAnsi="Verdana" w:cs="Arial"/>
          <w:sz w:val="22"/>
          <w:szCs w:val="22"/>
          <w:lang w:eastAsia="de-DE"/>
        </w:rPr>
        <w:t>, Ergotherapeutin und Buchhändlerin</w:t>
      </w:r>
    </w:p>
    <w:p w:rsidR="00843EAE" w:rsidRDefault="00843EAE" w:rsidP="00843EAE">
      <w:pPr>
        <w:spacing w:line="360" w:lineRule="auto"/>
        <w:jc w:val="both"/>
        <w:rPr>
          <w:rFonts w:ascii="Verdana" w:eastAsia="Calibri" w:hAnsi="Verdana" w:cs="Arial"/>
          <w:sz w:val="22"/>
          <w:szCs w:val="22"/>
        </w:rPr>
      </w:pPr>
      <w:r>
        <w:rPr>
          <w:rFonts w:ascii="Verdana" w:eastAsia="Calibri" w:hAnsi="Verdana" w:cs="Arial"/>
          <w:sz w:val="22"/>
          <w:szCs w:val="22"/>
          <w:u w:val="single"/>
        </w:rPr>
        <w:t>Termin:</w:t>
      </w:r>
      <w:r>
        <w:rPr>
          <w:rFonts w:ascii="Verdana" w:eastAsia="Calibri" w:hAnsi="Verdana" w:cs="Arial"/>
          <w:sz w:val="22"/>
          <w:szCs w:val="22"/>
        </w:rPr>
        <w:t xml:space="preserve"> 23.4.24 um 19 Uhr</w:t>
      </w:r>
    </w:p>
    <w:p w:rsidR="00843EAE" w:rsidRDefault="00843EAE" w:rsidP="00843EAE">
      <w:pPr>
        <w:spacing w:line="360" w:lineRule="auto"/>
        <w:jc w:val="both"/>
        <w:rPr>
          <w:rFonts w:ascii="Verdana" w:eastAsia="Calibri" w:hAnsi="Verdana" w:cs="Arial"/>
          <w:sz w:val="22"/>
          <w:szCs w:val="22"/>
        </w:rPr>
      </w:pPr>
      <w:r>
        <w:rPr>
          <w:rFonts w:ascii="Verdana" w:eastAsia="Calibri" w:hAnsi="Verdana" w:cs="Arial"/>
          <w:sz w:val="22"/>
          <w:szCs w:val="22"/>
          <w:u w:val="single"/>
        </w:rPr>
        <w:t>Ort:</w:t>
      </w:r>
      <w:r>
        <w:rPr>
          <w:rFonts w:ascii="Verdana" w:eastAsia="Calibri" w:hAnsi="Verdana" w:cs="Arial"/>
          <w:sz w:val="22"/>
          <w:szCs w:val="22"/>
        </w:rPr>
        <w:t xml:space="preserve"> </w:t>
      </w:r>
      <w:proofErr w:type="spellStart"/>
      <w:r>
        <w:rPr>
          <w:rFonts w:ascii="Verdana" w:eastAsia="Calibri" w:hAnsi="Verdana" w:cs="Arial"/>
          <w:sz w:val="22"/>
          <w:szCs w:val="22"/>
        </w:rPr>
        <w:t>BuchCafe</w:t>
      </w:r>
      <w:proofErr w:type="spellEnd"/>
      <w:r>
        <w:rPr>
          <w:rFonts w:ascii="Verdana" w:eastAsia="Calibri" w:hAnsi="Verdana" w:cs="Arial"/>
          <w:sz w:val="22"/>
          <w:szCs w:val="22"/>
        </w:rPr>
        <w:t xml:space="preserve"> Pfreimd, Marktplatz 7</w:t>
      </w:r>
    </w:p>
    <w:p w:rsidR="00843EAE" w:rsidRDefault="00843EAE" w:rsidP="00843EAE">
      <w:pPr>
        <w:spacing w:line="360" w:lineRule="auto"/>
        <w:jc w:val="both"/>
        <w:rPr>
          <w:rFonts w:ascii="Verdana" w:eastAsia="Calibri" w:hAnsi="Verdana" w:cs="Arial"/>
          <w:b/>
          <w:sz w:val="22"/>
          <w:szCs w:val="22"/>
        </w:rPr>
      </w:pPr>
      <w:r>
        <w:rPr>
          <w:rFonts w:ascii="Verdana" w:eastAsia="Calibri" w:hAnsi="Verdana" w:cs="Arial"/>
          <w:iCs/>
          <w:sz w:val="22"/>
          <w:szCs w:val="22"/>
          <w:u w:val="single"/>
        </w:rPr>
        <w:t>Anmeldung:</w:t>
      </w:r>
      <w:r>
        <w:rPr>
          <w:rFonts w:ascii="Verdana" w:eastAsia="Calibri" w:hAnsi="Verdana" w:cs="Arial"/>
          <w:iCs/>
          <w:sz w:val="22"/>
          <w:szCs w:val="22"/>
        </w:rPr>
        <w:t xml:space="preserve"> dringend erforderlich bei dem Verbund der Volkshochschulen </w:t>
      </w:r>
      <w:hyperlink r:id="rId11" w:history="1">
        <w:r>
          <w:rPr>
            <w:rStyle w:val="Hyperlink"/>
            <w:rFonts w:ascii="Verdana" w:eastAsia="Calibri" w:hAnsi="Verdana" w:cs="Arial"/>
            <w:iCs/>
            <w:color w:val="0563C1"/>
            <w:sz w:val="22"/>
            <w:szCs w:val="22"/>
          </w:rPr>
          <w:t>www.vhs-schwandorf-land.de</w:t>
        </w:r>
      </w:hyperlink>
      <w:r>
        <w:rPr>
          <w:rFonts w:ascii="Verdana" w:eastAsia="Calibri" w:hAnsi="Verdana" w:cs="Arial"/>
          <w:iCs/>
          <w:color w:val="0563C1"/>
          <w:sz w:val="22"/>
          <w:szCs w:val="22"/>
          <w:u w:val="single"/>
        </w:rPr>
        <w:t xml:space="preserve"> </w:t>
      </w:r>
    </w:p>
    <w:p w:rsidR="005F5FC0" w:rsidRDefault="005F5FC0"/>
    <w:sectPr w:rsidR="005F5F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AE"/>
    <w:rsid w:val="005F5FC0"/>
    <w:rsid w:val="00843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ABB9"/>
  <w15:chartTrackingRefBased/>
  <w15:docId w15:val="{78C926B0-4204-42C1-8D22-C58BD01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EA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43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chwandorf-land.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hs@schwandorf.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hs@schwandorf.de" TargetMode="External"/><Relationship Id="rId11" Type="http://schemas.openxmlformats.org/officeDocument/2006/relationships/hyperlink" Target="http://www.vhs-schwandorf-land.de" TargetMode="External"/><Relationship Id="rId5" Type="http://schemas.openxmlformats.org/officeDocument/2006/relationships/hyperlink" Target="mailto:vhs@schwandorf.de" TargetMode="External"/><Relationship Id="rId10" Type="http://schemas.openxmlformats.org/officeDocument/2006/relationships/hyperlink" Target="http://www.keb-schwandorf.de" TargetMode="External"/><Relationship Id="rId4" Type="http://schemas.openxmlformats.org/officeDocument/2006/relationships/hyperlink" Target="http://www.vhs-schwandorf-land.de" TargetMode="External"/><Relationship Id="rId9" Type="http://schemas.openxmlformats.org/officeDocument/2006/relationships/hyperlink" Target="mailto:info@keb-schwandor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6565</Characters>
  <Application>Microsoft Office Word</Application>
  <DocSecurity>0</DocSecurity>
  <Lines>54</Lines>
  <Paragraphs>15</Paragraphs>
  <ScaleCrop>false</ScaleCrop>
  <Company>Landratsamt Schwandorf</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Wuerstl Christa</dc:creator>
  <cp:keywords/>
  <dc:description/>
  <cp:lastModifiedBy>Wuerstl Christa</cp:lastModifiedBy>
  <cp:revision>1</cp:revision>
  <dcterms:created xsi:type="dcterms:W3CDTF">2023-10-02T09:39:00Z</dcterms:created>
  <dcterms:modified xsi:type="dcterms:W3CDTF">2023-10-02T09:41:00Z</dcterms:modified>
</cp:coreProperties>
</file>